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6943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REPUBLIKA HRVATSKA</w:t>
      </w:r>
    </w:p>
    <w:p w14:paraId="4643FE17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MINISTARSTVO</w:t>
      </w:r>
      <w:r w:rsidR="00753456">
        <w:rPr>
          <w:rFonts w:ascii="Times New Roman" w:hAnsi="Times New Roman"/>
          <w:b/>
          <w:szCs w:val="24"/>
        </w:rPr>
        <w:t xml:space="preserve"> GOSPODARSTVA I ODRŽIVOG RAZVOJA</w:t>
      </w:r>
    </w:p>
    <w:p w14:paraId="39778E86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Ulica grada Vukovara 78</w:t>
      </w:r>
    </w:p>
    <w:p w14:paraId="3AA3802C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10000 ZAGREB</w:t>
      </w:r>
    </w:p>
    <w:p w14:paraId="2D78FB7E" w14:textId="77777777" w:rsidR="00FA58C0" w:rsidRDefault="00FA58C0" w:rsidP="00FA58C0">
      <w:pPr>
        <w:rPr>
          <w:rFonts w:ascii="Times New Roman" w:hAnsi="Times New Roman"/>
          <w:szCs w:val="24"/>
        </w:rPr>
      </w:pPr>
      <w:r w:rsidRPr="00082E6F">
        <w:rPr>
          <w:rFonts w:ascii="Times New Roman" w:hAnsi="Times New Roman"/>
          <w:szCs w:val="24"/>
        </w:rPr>
        <w:t>Mrežna stranica:</w:t>
      </w:r>
      <w:r w:rsidRPr="007313B6">
        <w:rPr>
          <w:rFonts w:ascii="Times New Roman" w:hAnsi="Times New Roman"/>
          <w:szCs w:val="24"/>
        </w:rPr>
        <w:t xml:space="preserve"> </w:t>
      </w:r>
      <w:hyperlink r:id="rId5" w:history="1">
        <w:r w:rsidR="00753456" w:rsidRPr="00276F52">
          <w:rPr>
            <w:rStyle w:val="Hyperlink"/>
            <w:rFonts w:ascii="Times New Roman" w:hAnsi="Times New Roman"/>
            <w:szCs w:val="24"/>
          </w:rPr>
          <w:t>https://gospodarstvo.gov.hr</w:t>
        </w:r>
      </w:hyperlink>
    </w:p>
    <w:p w14:paraId="1554CCA5" w14:textId="77777777" w:rsidR="00FA58C0" w:rsidRPr="007313B6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13B8E6F" w14:textId="77777777" w:rsidR="00FA58C0" w:rsidRPr="00082E6F" w:rsidRDefault="00FA58C0" w:rsidP="00FA58C0">
      <w:pPr>
        <w:jc w:val="center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 xml:space="preserve">ZAHTJEV </w:t>
      </w:r>
    </w:p>
    <w:p w14:paraId="14D436E2" w14:textId="77777777" w:rsidR="00FA58C0" w:rsidRPr="00082E6F" w:rsidRDefault="00FA58C0" w:rsidP="00FA58C0">
      <w:pPr>
        <w:jc w:val="center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 xml:space="preserve">ZA PRIZNAVANJE INOZEMNE STRUČNE KVALIFIKACIJE O STEČENOM MAJSTORSKOM ZVANJU I NJEZINIH POJEDINIH DIJELOVA </w:t>
      </w:r>
    </w:p>
    <w:p w14:paraId="2C4A27A3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33DF6026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I. PODACI O PODNOSITELJU ZAHTJEVA</w:t>
      </w: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383"/>
      </w:tblGrid>
      <w:tr w:rsidR="00FA58C0" w:rsidRPr="00082E6F" w14:paraId="493AFD03" w14:textId="77777777" w:rsidTr="00B170FC">
        <w:trPr>
          <w:trHeight w:hRule="exact" w:val="661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333333"/>
            </w:tcBorders>
            <w:vAlign w:val="center"/>
          </w:tcPr>
          <w:p w14:paraId="1B7853A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22E93F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Ime i prezime, djevojačko prezime</w:t>
            </w:r>
          </w:p>
        </w:tc>
        <w:tc>
          <w:tcPr>
            <w:tcW w:w="6383" w:type="dxa"/>
            <w:tcBorders>
              <w:top w:val="double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7FF08569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FA58C0" w:rsidRPr="00082E6F" w14:paraId="39DDED1F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77093D4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3880707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OIB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32672407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6563E65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11DE8A2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2167472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rođenja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12223BA1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FBF09D8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75A4774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4.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4181407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Mjesto rođenja, država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1693660F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5587882C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4EE9666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5.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6B0978F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Državljanstvo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6571B05B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D26FAC9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4B7FD627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6.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02476BA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Spol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08FA15E7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             Žensko </w:t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                 Muško  </w:t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FA58C0" w:rsidRPr="00082E6F" w14:paraId="0AEDAB85" w14:textId="77777777" w:rsidTr="00B170FC">
        <w:trPr>
          <w:trHeight w:hRule="exact" w:val="667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5B6FE6D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6EF8DF4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Adresa prebivališta</w:t>
            </w:r>
          </w:p>
          <w:p w14:paraId="5C9AF16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(ulica i broj)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3F2BB5E3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094E099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5AD9CFE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710AA34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Poštanski broj i mjesto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4027592D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9CAECE5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2A7931D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0679B9E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Država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06DEBB7A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C8DA193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68EEE22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2F6717F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Broj telefona/mobitela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210FF744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86684D7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double" w:sz="4" w:space="0" w:color="auto"/>
            </w:tcBorders>
            <w:vAlign w:val="center"/>
          </w:tcPr>
          <w:p w14:paraId="607C753E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333333"/>
              <w:bottom w:val="double" w:sz="4" w:space="0" w:color="auto"/>
            </w:tcBorders>
            <w:vAlign w:val="center"/>
          </w:tcPr>
          <w:p w14:paraId="21AABAA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E-pošta</w:t>
            </w:r>
          </w:p>
        </w:tc>
        <w:tc>
          <w:tcPr>
            <w:tcW w:w="6383" w:type="dxa"/>
            <w:tcBorders>
              <w:top w:val="single" w:sz="4" w:space="0" w:color="333333"/>
              <w:bottom w:val="double" w:sz="4" w:space="0" w:color="auto"/>
              <w:right w:val="double" w:sz="4" w:space="0" w:color="auto"/>
            </w:tcBorders>
            <w:vAlign w:val="center"/>
          </w:tcPr>
          <w:p w14:paraId="2DC70DBB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5D472A7F" w14:textId="77777777" w:rsidTr="00B170FC">
        <w:trPr>
          <w:trHeight w:hRule="exact" w:val="9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03180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12.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1BCA76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Rješenje dostaviti na:</w:t>
            </w:r>
          </w:p>
        </w:tc>
        <w:tc>
          <w:tcPr>
            <w:tcW w:w="63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6F9188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adresu podnositelja zahtjeva</w:t>
            </w:r>
          </w:p>
          <w:p w14:paraId="2C2EEA32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8"/>
                <w:szCs w:val="8"/>
                <w:lang w:eastAsia="zh-CN"/>
              </w:rPr>
            </w:pPr>
          </w:p>
          <w:p w14:paraId="1EDB4733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06F0C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drugu adresu</w:t>
            </w:r>
          </w:p>
        </w:tc>
      </w:tr>
      <w:tr w:rsidR="00FA58C0" w:rsidRPr="00082E6F" w14:paraId="6B8C06E5" w14:textId="77777777" w:rsidTr="00B170FC">
        <w:trPr>
          <w:trHeight w:hRule="exact" w:val="352"/>
        </w:trPr>
        <w:tc>
          <w:tcPr>
            <w:tcW w:w="3085" w:type="dxa"/>
            <w:gridSpan w:val="2"/>
            <w:tcBorders>
              <w:top w:val="single" w:sz="4" w:space="0" w:color="333333"/>
              <w:left w:val="double" w:sz="4" w:space="0" w:color="auto"/>
              <w:bottom w:val="single" w:sz="4" w:space="0" w:color="auto"/>
            </w:tcBorders>
            <w:vAlign w:val="center"/>
          </w:tcPr>
          <w:p w14:paraId="0E36221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Ime i prezime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auto"/>
              <w:right w:val="double" w:sz="4" w:space="0" w:color="auto"/>
            </w:tcBorders>
            <w:vAlign w:val="center"/>
          </w:tcPr>
          <w:p w14:paraId="4DC722BA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3D932BD" w14:textId="77777777" w:rsidTr="00B170FC">
        <w:trPr>
          <w:trHeight w:hRule="exact" w:val="352"/>
        </w:trPr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333333"/>
            </w:tcBorders>
            <w:vAlign w:val="center"/>
          </w:tcPr>
          <w:p w14:paraId="75F16A6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Ulica i broj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498C3BA6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D370B46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3"/>
        </w:trPr>
        <w:tc>
          <w:tcPr>
            <w:tcW w:w="3085" w:type="dxa"/>
            <w:gridSpan w:val="2"/>
            <w:tcBorders>
              <w:top w:val="single" w:sz="4" w:space="0" w:color="333333"/>
              <w:left w:val="double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14:paraId="5E7C318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Poštanski broj, mjesto i država</w:t>
            </w:r>
          </w:p>
        </w:tc>
        <w:tc>
          <w:tcPr>
            <w:tcW w:w="6383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5D861DEE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5CE0DB4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6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right w:val="dotted" w:sz="4" w:space="0" w:color="auto"/>
            </w:tcBorders>
          </w:tcPr>
          <w:p w14:paraId="43B8782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13.</w:t>
            </w:r>
          </w:p>
        </w:tc>
        <w:tc>
          <w:tcPr>
            <w:tcW w:w="8934" w:type="dxa"/>
            <w:gridSpan w:val="2"/>
            <w:tcBorders>
              <w:top w:val="single" w:sz="4" w:space="0" w:color="333333"/>
              <w:left w:val="dotted" w:sz="4" w:space="0" w:color="auto"/>
              <w:right w:val="double" w:sz="4" w:space="0" w:color="auto"/>
            </w:tcBorders>
          </w:tcPr>
          <w:p w14:paraId="16E5AC5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Podaci o stečenoj inozemnoj stručnoj kvalifikaciji za koju se traži priznavanje</w:t>
            </w:r>
          </w:p>
          <w:p w14:paraId="0412108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440FD87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2EF1130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717377F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D120CC7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09D9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Naziv tijela/institucije/ustanove koja je izdala stručnu kvalifikaciju na izvornom jeziku</w:t>
            </w:r>
          </w:p>
          <w:p w14:paraId="35DB672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20BCE592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1098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 xml:space="preserve">Adresa tijela/institucije/ustanove (ulica i broj, grad, država) </w:t>
            </w:r>
          </w:p>
          <w:p w14:paraId="09586F92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AC8BBE8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FC7FE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Mrežna stranica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7704EA">
              <w:rPr>
                <w:rFonts w:ascii="Times New Roman" w:hAnsi="Times New Roman"/>
                <w:lang w:eastAsia="zh-CN"/>
              </w:rPr>
              <w:t>tijela/institucije/ustanove</w:t>
            </w:r>
          </w:p>
          <w:p w14:paraId="1D68065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51D9601F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DD8DD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lastRenderedPageBreak/>
              <w:t>Naziv inozemne stručne kvalifikacije na izvornom jeziku</w:t>
            </w:r>
          </w:p>
          <w:p w14:paraId="6B986EA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7455D204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495750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Službeno trajanje programa</w:t>
            </w:r>
          </w:p>
          <w:p w14:paraId="67A7479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77165A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62362A6D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66EA8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upisa i datum završetka programa</w:t>
            </w:r>
          </w:p>
          <w:p w14:paraId="5640E9E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359419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0A589745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306790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stjecanja kvalifikacije</w:t>
            </w:r>
          </w:p>
          <w:p w14:paraId="3A5CFA4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BFB14C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1654572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3085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3AFF36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Uvjeti stjecanja kvalifikacije</w:t>
            </w:r>
          </w:p>
        </w:tc>
        <w:tc>
          <w:tcPr>
            <w:tcW w:w="638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99F3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lang w:eastAsia="zh-CN"/>
              </w:rPr>
            </w:r>
            <w:r w:rsidR="00F06F0C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 w:rsidRPr="007704EA">
              <w:rPr>
                <w:rFonts w:ascii="Times New Roman" w:hAnsi="Times New Roman"/>
                <w:lang w:eastAsia="zh-CN"/>
              </w:rPr>
              <w:t xml:space="preserve"> pisani rad                                                                     </w:t>
            </w:r>
          </w:p>
          <w:p w14:paraId="41FEEBC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lang w:eastAsia="zh-CN"/>
              </w:rPr>
            </w:r>
            <w:r w:rsidR="00F06F0C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 w:rsidRPr="007704EA">
              <w:rPr>
                <w:rFonts w:ascii="Times New Roman" w:hAnsi="Times New Roman"/>
                <w:lang w:eastAsia="zh-CN"/>
              </w:rPr>
              <w:t xml:space="preserve"> pisani i praktični rad</w:t>
            </w:r>
          </w:p>
          <w:p w14:paraId="6BA844D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lang w:eastAsia="zh-CN"/>
              </w:rPr>
            </w:r>
            <w:r w:rsidR="00F06F0C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7704EA">
              <w:rPr>
                <w:rFonts w:ascii="Times New Roman" w:hAnsi="Times New Roman"/>
                <w:lang w:eastAsia="zh-CN"/>
              </w:rPr>
              <w:t>drugo (navesti)</w:t>
            </w:r>
          </w:p>
        </w:tc>
      </w:tr>
    </w:tbl>
    <w:p w14:paraId="1525E462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69B73F64" w14:textId="77777777" w:rsidR="00FA58C0" w:rsidRPr="00082E6F" w:rsidRDefault="00FA58C0" w:rsidP="00FA58C0">
      <w:pPr>
        <w:rPr>
          <w:rFonts w:ascii="Times New Roman" w:hAnsi="Times New Roman"/>
          <w:szCs w:val="24"/>
        </w:rPr>
      </w:pPr>
      <w:r w:rsidRPr="00082E6F">
        <w:rPr>
          <w:rFonts w:ascii="Times New Roman" w:hAnsi="Times New Roman"/>
          <w:b/>
          <w:szCs w:val="24"/>
        </w:rPr>
        <w:t>II.  RAZLOG PODNOŠENJA ZAHTJEVA (označiti)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A58C0" w:rsidRPr="00082E6F" w14:paraId="66CC7970" w14:textId="77777777" w:rsidTr="00B170FC">
        <w:trPr>
          <w:trHeight w:hRule="exact" w:val="819"/>
        </w:trPr>
        <w:tc>
          <w:tcPr>
            <w:tcW w:w="9468" w:type="dxa"/>
            <w:tcBorders>
              <w:top w:val="double" w:sz="4" w:space="0" w:color="auto"/>
            </w:tcBorders>
            <w:vAlign w:val="center"/>
          </w:tcPr>
          <w:bookmarkStart w:id="0" w:name="Check17"/>
          <w:p w14:paraId="3607DD9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lang w:eastAsia="zh-CN"/>
              </w:rPr>
            </w:r>
            <w:r w:rsidR="00F06F0C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bookmarkEnd w:id="0"/>
            <w:r w:rsidRPr="007704EA">
              <w:rPr>
                <w:rFonts w:ascii="Times New Roman" w:hAnsi="Times New Roman"/>
                <w:lang w:eastAsia="zh-CN"/>
              </w:rPr>
              <w:t xml:space="preserve"> priznavanje inozemne stručne kvalifikacije u svrhu zapošljavanja u  Republici Hrvatskoj</w:t>
            </w:r>
          </w:p>
        </w:tc>
      </w:tr>
      <w:bookmarkStart w:id="1" w:name="Check18"/>
      <w:tr w:rsidR="00FA58C0" w:rsidRPr="00082E6F" w14:paraId="524EB3FC" w14:textId="77777777" w:rsidTr="00B170FC">
        <w:trPr>
          <w:trHeight w:val="717"/>
        </w:trPr>
        <w:tc>
          <w:tcPr>
            <w:tcW w:w="9468" w:type="dxa"/>
            <w:tcBorders>
              <w:bottom w:val="double" w:sz="4" w:space="0" w:color="auto"/>
            </w:tcBorders>
            <w:vAlign w:val="center"/>
          </w:tcPr>
          <w:p w14:paraId="4D5BB57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06F0C">
              <w:rPr>
                <w:rFonts w:ascii="Times New Roman" w:hAnsi="Times New Roman"/>
                <w:lang w:eastAsia="zh-CN"/>
              </w:rPr>
            </w:r>
            <w:r w:rsidR="00F06F0C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bookmarkEnd w:id="1"/>
            <w:r w:rsidRPr="007704EA">
              <w:rPr>
                <w:rFonts w:ascii="Times New Roman" w:hAnsi="Times New Roman"/>
                <w:lang w:eastAsia="zh-CN"/>
              </w:rPr>
              <w:t xml:space="preserve"> priznavanje inozemne stručne kvalifikacije u svrhu obavljanja obrta u Republici Hrvatskoj</w:t>
            </w:r>
          </w:p>
        </w:tc>
      </w:tr>
    </w:tbl>
    <w:p w14:paraId="305BA523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46DAFA58" w14:textId="77777777" w:rsidR="00FA58C0" w:rsidRPr="00082E6F" w:rsidRDefault="00FA58C0" w:rsidP="00FA58C0">
      <w:pPr>
        <w:rPr>
          <w:rFonts w:ascii="Times New Roman" w:hAnsi="Times New Roman"/>
          <w:szCs w:val="24"/>
        </w:rPr>
      </w:pPr>
      <w:r w:rsidRPr="00082E6F">
        <w:rPr>
          <w:rFonts w:ascii="Times New Roman" w:hAnsi="Times New Roman"/>
          <w:b/>
          <w:szCs w:val="24"/>
        </w:rPr>
        <w:t>III.  PRETHODNO STEČENA OBRAZOVNA KVALIFIKACIJA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A58C0" w:rsidRPr="00082E6F" w14:paraId="22F8EB90" w14:textId="77777777" w:rsidTr="00B170FC">
        <w:trPr>
          <w:trHeight w:hRule="exact" w:val="1144"/>
        </w:trPr>
        <w:tc>
          <w:tcPr>
            <w:tcW w:w="9468" w:type="dxa"/>
            <w:tcBorders>
              <w:top w:val="double" w:sz="4" w:space="0" w:color="auto"/>
              <w:bottom w:val="double" w:sz="4" w:space="0" w:color="auto"/>
            </w:tcBorders>
          </w:tcPr>
          <w:p w14:paraId="59C2D882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Naziv obrazovne kvalifikacije/zanimanja stečene nakon srednjoškolskog obrazovanja i službeno trajanje obrazovnog programa (broj godina)</w:t>
            </w:r>
          </w:p>
        </w:tc>
      </w:tr>
    </w:tbl>
    <w:p w14:paraId="4271C236" w14:textId="77777777" w:rsidR="00FA58C0" w:rsidRPr="007313B6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213475B9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4950775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144BF7C3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416CA8D0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00951D84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399FE48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5BD0C3C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08B5DBE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2D983D48" w14:textId="77777777" w:rsidR="00FA58C0" w:rsidRPr="007313B6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4473C55A" w14:textId="77777777" w:rsidR="00FA58C0" w:rsidRDefault="00FA58C0" w:rsidP="00FA58C0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color w:val="333333"/>
          <w:szCs w:val="24"/>
        </w:rPr>
      </w:pPr>
      <w:r w:rsidRPr="007313B6">
        <w:rPr>
          <w:rFonts w:ascii="Times New Roman" w:hAnsi="Times New Roman"/>
          <w:b/>
          <w:color w:val="333333"/>
          <w:szCs w:val="24"/>
        </w:rPr>
        <w:lastRenderedPageBreak/>
        <w:t>IV</w:t>
      </w:r>
      <w:r>
        <w:rPr>
          <w:rFonts w:ascii="Times New Roman" w:hAnsi="Times New Roman"/>
          <w:b/>
          <w:color w:val="333333"/>
          <w:szCs w:val="24"/>
        </w:rPr>
        <w:t xml:space="preserve">.  DOKUMENTACIJA KOJU JE POTREBNO PRILOŽITI UZ OBRAZAC  </w:t>
      </w:r>
    </w:p>
    <w:p w14:paraId="2866F180" w14:textId="77777777" w:rsidR="00FA58C0" w:rsidRPr="007313B6" w:rsidRDefault="00FA58C0" w:rsidP="00FA58C0">
      <w:pPr>
        <w:tabs>
          <w:tab w:val="left" w:pos="426"/>
          <w:tab w:val="left" w:pos="709"/>
        </w:tabs>
        <w:rPr>
          <w:rFonts w:ascii="Times New Roman" w:hAnsi="Times New Roman"/>
          <w:b/>
          <w:color w:val="333333"/>
          <w:szCs w:val="24"/>
        </w:rPr>
      </w:pPr>
      <w:r>
        <w:rPr>
          <w:rFonts w:ascii="Times New Roman" w:hAnsi="Times New Roman"/>
          <w:b/>
          <w:color w:val="333333"/>
          <w:szCs w:val="24"/>
        </w:rPr>
        <w:t xml:space="preserve">        ZAHTJEVA</w:t>
      </w:r>
    </w:p>
    <w:tbl>
      <w:tblPr>
        <w:tblW w:w="9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67"/>
      </w:tblGrid>
      <w:tr w:rsidR="00FA58C0" w:rsidRPr="00703B66" w14:paraId="392392C6" w14:textId="77777777" w:rsidTr="00B170FC">
        <w:trPr>
          <w:trHeight w:hRule="exact" w:val="5380"/>
        </w:trPr>
        <w:tc>
          <w:tcPr>
            <w:tcW w:w="94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4B933F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a) ovjerena preslika isprave kojom se dokazuje inozemna stručna kvalifikacija,</w:t>
            </w:r>
          </w:p>
          <w:p w14:paraId="3E5C7FE6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b) ovjereni prijevod isprave kojom se dokazuje inozemna stručna kvalifikacija,</w:t>
            </w:r>
          </w:p>
          <w:p w14:paraId="7DA3743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c) ovjerena preslika dokaza o položenim ispitima,</w:t>
            </w:r>
          </w:p>
          <w:p w14:paraId="02AF58A0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d) ovjereni prijevod dokaza o položenim ispitima,</w:t>
            </w:r>
          </w:p>
          <w:p w14:paraId="1BE7AD65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e) ovjerena preslika popisa uvjeta/kriterija za pristup polaganju ispita,</w:t>
            </w:r>
          </w:p>
          <w:p w14:paraId="21F3C92C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f) ovjereni prijevod popisa uvjeta/kriterija za pristup polaganju ispita,</w:t>
            </w:r>
          </w:p>
          <w:p w14:paraId="2079606C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g) ovjerena preslika službenog programa i plana iz kojeg je vidljiv sadržaj položenih ispita,</w:t>
            </w:r>
          </w:p>
          <w:p w14:paraId="6B74D4F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h) ovjereni prijevod službenog programa i plana iz kojeg je vidljiv sadržaj položenih ispita,</w:t>
            </w:r>
          </w:p>
          <w:p w14:paraId="7C1BF23B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i) isprava o državljanstvu (</w:t>
            </w:r>
            <w:r>
              <w:rPr>
                <w:rFonts w:ascii="Times New Roman" w:hAnsi="Times New Roman"/>
              </w:rPr>
              <w:t>ukoliko podnositelj zahtjeva nije državljanin Republike Hrvatske</w:t>
            </w:r>
            <w:r w:rsidRPr="007704EA">
              <w:rPr>
                <w:rFonts w:ascii="Times New Roman" w:hAnsi="Times New Roman"/>
              </w:rPr>
              <w:t>),</w:t>
            </w:r>
          </w:p>
          <w:p w14:paraId="5728B93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j) životopis na hrvatskom jeziku,</w:t>
            </w:r>
          </w:p>
          <w:p w14:paraId="50576A72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 xml:space="preserve">k) potvrda o uplati upravne pristojbe ili potvrda o oslobođenju od plaćanja upravnih pristojbi. </w:t>
            </w:r>
          </w:p>
          <w:p w14:paraId="449B78F9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1B7CAEF8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195110A6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55F87EC1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24C2758C" w14:textId="77777777" w:rsidR="00FA58C0" w:rsidRDefault="00FA58C0" w:rsidP="00FA58C0">
      <w:pPr>
        <w:pStyle w:val="t-9-8"/>
        <w:jc w:val="both"/>
        <w:rPr>
          <w:b/>
        </w:rPr>
      </w:pPr>
    </w:p>
    <w:p w14:paraId="53243780" w14:textId="77777777" w:rsidR="00FA58C0" w:rsidRPr="00674168" w:rsidRDefault="00FA58C0" w:rsidP="00FA58C0">
      <w:pPr>
        <w:pStyle w:val="t-9-8"/>
        <w:jc w:val="both"/>
        <w:rPr>
          <w:color w:val="000000"/>
        </w:rPr>
      </w:pPr>
      <w:r>
        <w:rPr>
          <w:b/>
        </w:rPr>
        <w:t>VAŽNE NAPOMENE</w:t>
      </w:r>
      <w:r w:rsidRPr="007313B6">
        <w:rPr>
          <w:b/>
        </w:rPr>
        <w:t xml:space="preserve">: </w:t>
      </w:r>
    </w:p>
    <w:p w14:paraId="2F7219D2" w14:textId="359980D0" w:rsidR="00FA58C0" w:rsidRPr="004D6253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4D6253">
        <w:rPr>
          <w:rFonts w:ascii="Times New Roman" w:hAnsi="Times New Roman"/>
          <w:b/>
          <w:szCs w:val="24"/>
        </w:rPr>
        <w:t>Uz zahtjev se prilaže upravna pristojba u iznosu od 3</w:t>
      </w:r>
      <w:r w:rsidR="003778D0">
        <w:rPr>
          <w:rFonts w:ascii="Times New Roman" w:hAnsi="Times New Roman"/>
          <w:b/>
          <w:szCs w:val="24"/>
        </w:rPr>
        <w:t>9,82 eura</w:t>
      </w:r>
      <w:r w:rsidRPr="004D6253">
        <w:rPr>
          <w:rFonts w:ascii="Times New Roman" w:hAnsi="Times New Roman"/>
          <w:b/>
          <w:szCs w:val="24"/>
        </w:rPr>
        <w:t xml:space="preserve">, odnosno </w:t>
      </w:r>
      <w:r w:rsidR="003778D0">
        <w:rPr>
          <w:rFonts w:ascii="Times New Roman" w:hAnsi="Times New Roman"/>
          <w:b/>
          <w:szCs w:val="24"/>
        </w:rPr>
        <w:t>19,91 eura</w:t>
      </w:r>
      <w:r w:rsidRPr="004D6253">
        <w:rPr>
          <w:rFonts w:ascii="Times New Roman" w:hAnsi="Times New Roman"/>
          <w:b/>
          <w:szCs w:val="24"/>
        </w:rPr>
        <w:t xml:space="preserve"> prema Tarifnom broju </w:t>
      </w:r>
      <w:r w:rsidR="00F06F0C">
        <w:rPr>
          <w:rFonts w:ascii="Times New Roman" w:hAnsi="Times New Roman"/>
          <w:b/>
          <w:szCs w:val="24"/>
        </w:rPr>
        <w:t>21</w:t>
      </w:r>
      <w:r w:rsidRPr="004D6253">
        <w:rPr>
          <w:rFonts w:ascii="Times New Roman" w:hAnsi="Times New Roman"/>
          <w:b/>
          <w:szCs w:val="24"/>
        </w:rPr>
        <w:t>. Tarife upravnih pristojbi iz Uredbe o Tarifi upravnih pri</w:t>
      </w:r>
      <w:r w:rsidR="003778D0">
        <w:rPr>
          <w:rFonts w:ascii="Times New Roman" w:hAnsi="Times New Roman"/>
          <w:b/>
          <w:szCs w:val="24"/>
        </w:rPr>
        <w:t>stojbi („Narodne novine“, broj 156/22</w:t>
      </w:r>
      <w:r w:rsidRPr="004D6253">
        <w:rPr>
          <w:rFonts w:ascii="Times New Roman" w:hAnsi="Times New Roman"/>
          <w:b/>
          <w:szCs w:val="24"/>
        </w:rPr>
        <w:t xml:space="preserve"> )</w:t>
      </w:r>
    </w:p>
    <w:p w14:paraId="47554B7B" w14:textId="77777777" w:rsidR="00FA58C0" w:rsidRPr="00766414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66414">
        <w:rPr>
          <w:rFonts w:ascii="Times New Roman" w:hAnsi="Times New Roman"/>
          <w:b/>
          <w:szCs w:val="24"/>
        </w:rPr>
        <w:t xml:space="preserve">Inozemne stručne kvalifikacije priznaju se samo ako su stečene na temelju </w:t>
      </w:r>
      <w:r>
        <w:rPr>
          <w:rFonts w:ascii="Times New Roman" w:hAnsi="Times New Roman"/>
          <w:b/>
          <w:szCs w:val="24"/>
        </w:rPr>
        <w:t xml:space="preserve">odobrenih programa </w:t>
      </w:r>
      <w:r w:rsidRPr="00C52294">
        <w:rPr>
          <w:rFonts w:ascii="Times New Roman" w:hAnsi="Times New Roman"/>
          <w:b/>
          <w:szCs w:val="24"/>
        </w:rPr>
        <w:t>za stjecanje stručne kvalifikacije</w:t>
      </w:r>
      <w:r w:rsidRPr="00766414">
        <w:rPr>
          <w:rFonts w:ascii="Times New Roman" w:hAnsi="Times New Roman"/>
          <w:b/>
          <w:szCs w:val="24"/>
        </w:rPr>
        <w:t xml:space="preserve"> i izdane od ovlaštenih tijela/institucija/</w:t>
      </w:r>
      <w:r>
        <w:rPr>
          <w:rFonts w:ascii="Times New Roman" w:hAnsi="Times New Roman"/>
          <w:b/>
          <w:szCs w:val="24"/>
        </w:rPr>
        <w:t xml:space="preserve"> </w:t>
      </w:r>
      <w:r w:rsidRPr="00766414">
        <w:rPr>
          <w:rFonts w:ascii="Times New Roman" w:hAnsi="Times New Roman"/>
          <w:b/>
          <w:szCs w:val="24"/>
        </w:rPr>
        <w:t>ustanova.</w:t>
      </w:r>
    </w:p>
    <w:p w14:paraId="2E3D7E62" w14:textId="77777777" w:rsidR="00FA58C0" w:rsidRPr="002B5EE6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 pot</w:t>
      </w:r>
      <w:r w:rsidR="00753456">
        <w:rPr>
          <w:rFonts w:ascii="Times New Roman" w:hAnsi="Times New Roman"/>
          <w:b/>
          <w:szCs w:val="24"/>
        </w:rPr>
        <w:t xml:space="preserve">rebi Ministarstvo gospodarstva i održivog razvoja </w:t>
      </w:r>
      <w:r>
        <w:rPr>
          <w:rFonts w:ascii="Times New Roman" w:hAnsi="Times New Roman"/>
          <w:b/>
          <w:szCs w:val="24"/>
        </w:rPr>
        <w:t>može tražiti i druge dokaze.</w:t>
      </w:r>
    </w:p>
    <w:p w14:paraId="08264122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313B6">
        <w:rPr>
          <w:rFonts w:ascii="Times New Roman" w:hAnsi="Times New Roman"/>
          <w:b/>
          <w:szCs w:val="24"/>
        </w:rPr>
        <w:t>Prijevodi na hrvatski jez</w:t>
      </w:r>
      <w:r>
        <w:rPr>
          <w:rFonts w:ascii="Times New Roman" w:hAnsi="Times New Roman"/>
          <w:b/>
          <w:szCs w:val="24"/>
        </w:rPr>
        <w:t>ik potrebni su za sve javne isprave kojima se dokazuju inozemne stručne</w:t>
      </w:r>
      <w:r w:rsidRPr="007313B6">
        <w:rPr>
          <w:rFonts w:ascii="Times New Roman" w:hAnsi="Times New Roman"/>
          <w:b/>
          <w:szCs w:val="24"/>
        </w:rPr>
        <w:t xml:space="preserve"> kvalifikacije koje nisu izdane na hrvatskom jeziku.</w:t>
      </w:r>
    </w:p>
    <w:p w14:paraId="3E9D6C6D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Dokumente izdane na srpskom, crnogorskom ili bosanskom jeziku, ukoliko su izdani na latiničnom pismu nije potrebno prevoditi.</w:t>
      </w:r>
    </w:p>
    <w:p w14:paraId="3855587B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Ovjereni prijevod na hrvatski jezik vrši ovlašteni stalni sudski tumač za strani jezik na kojemu je izdana inozemna stručna kvalifikacija.</w:t>
      </w:r>
    </w:p>
    <w:p w14:paraId="3D303A14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Preslike službenih dokumenata u Republici Hrvatskoj ovjerava javni bilježnik. Ovjere izvršene u inozemstvu priznaju se ukoliko su izvršene od strane ovlaštene osobe/institucije.</w:t>
      </w:r>
    </w:p>
    <w:p w14:paraId="7E30F178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94973">
        <w:rPr>
          <w:rFonts w:ascii="Times New Roman" w:hAnsi="Times New Roman"/>
          <w:b/>
          <w:szCs w:val="24"/>
        </w:rPr>
        <w:t xml:space="preserve">Stranci dokazuju državljanstvo preslikom putovnice ili druge isprave priznate međunarodnim ugovorom. </w:t>
      </w:r>
    </w:p>
    <w:p w14:paraId="36AC917D" w14:textId="77777777" w:rsidR="00FA58C0" w:rsidRPr="0090323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903230">
        <w:rPr>
          <w:rFonts w:ascii="Times New Roman" w:hAnsi="Times New Roman"/>
          <w:b/>
          <w:szCs w:val="24"/>
        </w:rPr>
        <w:t>Ukoliko je zahtjev nepotpun, biti ćete pisanim putem obaviješteni o potrebnoj nadopuni dokumentacije.</w:t>
      </w:r>
    </w:p>
    <w:p w14:paraId="15563CDB" w14:textId="77777777" w:rsidR="00FA58C0" w:rsidRDefault="00FA58C0" w:rsidP="00FA58C0">
      <w:pPr>
        <w:tabs>
          <w:tab w:val="left" w:pos="5670"/>
        </w:tabs>
        <w:rPr>
          <w:rFonts w:ascii="Times New Roman" w:hAnsi="Times New Roman"/>
          <w:b/>
          <w:szCs w:val="24"/>
        </w:rPr>
      </w:pPr>
    </w:p>
    <w:p w14:paraId="28696C3C" w14:textId="77777777" w:rsidR="00FA58C0" w:rsidRPr="00E02518" w:rsidRDefault="00FA58C0" w:rsidP="00FA58C0">
      <w:pPr>
        <w:tabs>
          <w:tab w:val="left" w:pos="5670"/>
        </w:tabs>
        <w:rPr>
          <w:rFonts w:ascii="Times New Roman" w:hAnsi="Times New Roman"/>
          <w:b/>
          <w:szCs w:val="24"/>
        </w:rPr>
      </w:pPr>
      <w:r w:rsidRPr="007313B6">
        <w:rPr>
          <w:rFonts w:ascii="Times New Roman" w:hAnsi="Times New Roman"/>
          <w:b/>
          <w:szCs w:val="24"/>
        </w:rPr>
        <w:t>Za točnost podataka odgovara podnositelj zahtjeva.</w:t>
      </w:r>
      <w:r w:rsidRPr="007313B6">
        <w:rPr>
          <w:rFonts w:ascii="Times New Roman" w:hAnsi="Times New Roman"/>
          <w:b/>
          <w:color w:val="333333"/>
          <w:szCs w:val="24"/>
        </w:rPr>
        <w:tab/>
      </w:r>
    </w:p>
    <w:p w14:paraId="6F6A08FE" w14:textId="77777777" w:rsidR="00FA58C0" w:rsidRPr="007313B6" w:rsidRDefault="00FA58C0" w:rsidP="00FA58C0">
      <w:pPr>
        <w:tabs>
          <w:tab w:val="left" w:pos="5670"/>
        </w:tabs>
        <w:rPr>
          <w:rFonts w:ascii="Times New Roman" w:hAnsi="Times New Roman"/>
          <w:b/>
          <w:color w:val="333333"/>
          <w:szCs w:val="24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3836"/>
        <w:gridCol w:w="1440"/>
        <w:gridCol w:w="4323"/>
      </w:tblGrid>
      <w:tr w:rsidR="00FA58C0" w:rsidRPr="00773C31" w14:paraId="247D7560" w14:textId="77777777" w:rsidTr="00B170FC">
        <w:trPr>
          <w:trHeight w:val="705"/>
          <w:jc w:val="center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7F840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4B2B9261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B78FD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A58C0" w:rsidRPr="00773C31" w14:paraId="0D790E85" w14:textId="77777777" w:rsidTr="00B170FC">
        <w:trPr>
          <w:trHeight w:val="22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CBA30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4FCD3C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12BC6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82EB1A5" w14:textId="77777777" w:rsidR="00FA58C0" w:rsidRPr="00773C31" w:rsidRDefault="00FA58C0" w:rsidP="00FA58C0">
      <w:pPr>
        <w:rPr>
          <w:rFonts w:ascii="Times New Roman" w:hAnsi="Times New Roman"/>
          <w:szCs w:val="24"/>
        </w:rPr>
      </w:pPr>
      <w:r w:rsidRPr="00773C31">
        <w:rPr>
          <w:rFonts w:ascii="Times New Roman" w:hAnsi="Times New Roman"/>
          <w:szCs w:val="24"/>
        </w:rPr>
        <w:t xml:space="preserve">            (Mjesto i datum)            </w:t>
      </w:r>
      <w:r>
        <w:rPr>
          <w:rFonts w:ascii="Times New Roman" w:hAnsi="Times New Roman"/>
          <w:szCs w:val="24"/>
        </w:rPr>
        <w:t xml:space="preserve">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(P</w:t>
      </w:r>
      <w:r w:rsidRPr="00773C31">
        <w:rPr>
          <w:rFonts w:ascii="Times New Roman" w:hAnsi="Times New Roman"/>
          <w:szCs w:val="24"/>
        </w:rPr>
        <w:t xml:space="preserve">otpis podnositelja zahtjeva ili </w:t>
      </w:r>
    </w:p>
    <w:p w14:paraId="32620306" w14:textId="77777777" w:rsidR="00FA58C0" w:rsidRPr="00773C31" w:rsidRDefault="00FA58C0" w:rsidP="00FA58C0">
      <w:pPr>
        <w:ind w:left="495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773C31">
        <w:rPr>
          <w:rFonts w:ascii="Times New Roman" w:hAnsi="Times New Roman"/>
          <w:szCs w:val="24"/>
        </w:rPr>
        <w:t>zakonskog zastupnika)</w:t>
      </w:r>
    </w:p>
    <w:p w14:paraId="751ACF39" w14:textId="77777777" w:rsidR="00FA58C0" w:rsidRDefault="00FA58C0" w:rsidP="00FA58C0"/>
    <w:p w14:paraId="208CB9F1" w14:textId="77777777" w:rsidR="00FA58C0" w:rsidRDefault="00FA58C0" w:rsidP="00FA58C0"/>
    <w:p w14:paraId="51C60C52" w14:textId="77777777" w:rsidR="00FA58C0" w:rsidRDefault="00FA58C0" w:rsidP="00FA58C0"/>
    <w:p w14:paraId="35D3815A" w14:textId="77777777" w:rsidR="002E24D1" w:rsidRDefault="002E24D1"/>
    <w:sectPr w:rsidR="002E24D1" w:rsidSect="00E8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175"/>
    <w:multiLevelType w:val="hybridMultilevel"/>
    <w:tmpl w:val="053C2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C0"/>
    <w:rsid w:val="002E24D1"/>
    <w:rsid w:val="003778D0"/>
    <w:rsid w:val="00753456"/>
    <w:rsid w:val="00EE203C"/>
    <w:rsid w:val="00F06F0C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22C6"/>
  <w15:docId w15:val="{DE0EC88B-EC05-40D7-8126-1981B58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0"/>
    <w:rPr>
      <w:rFonts w:ascii="Calibri" w:eastAsia="SimSu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FA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A58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58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podarstvo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Danijela Žagar</cp:lastModifiedBy>
  <cp:revision>2</cp:revision>
  <dcterms:created xsi:type="dcterms:W3CDTF">2023-08-30T13:27:00Z</dcterms:created>
  <dcterms:modified xsi:type="dcterms:W3CDTF">2023-08-30T13:27:00Z</dcterms:modified>
</cp:coreProperties>
</file>